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B48" w:rsidRPr="00BF54C4" w:rsidRDefault="002F0B48" w:rsidP="002F0B48">
      <w:pPr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5D4AA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2F0B48" w:rsidRDefault="002F0B48" w:rsidP="002F0B48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Программе проведения оценки </w:t>
      </w:r>
    </w:p>
    <w:p w:rsidR="002F0B48" w:rsidRDefault="002F0B48" w:rsidP="002F0B48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готовности </w:t>
      </w:r>
    </w:p>
    <w:p w:rsidR="002F0B48" w:rsidRDefault="002F0B48" w:rsidP="002F0B48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отопительному периоду </w:t>
      </w:r>
    </w:p>
    <w:p w:rsidR="002F0B48" w:rsidRPr="00BF54C4" w:rsidRDefault="002F0B48" w:rsidP="002F0B48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2025 - 2026 годов</w:t>
      </w:r>
    </w:p>
    <w:p w:rsidR="002F0B48" w:rsidRPr="00BF54C4" w:rsidRDefault="002F0B48" w:rsidP="002F0B48">
      <w:pPr>
        <w:spacing w:after="0" w:line="240" w:lineRule="auto"/>
        <w:ind w:left="5103"/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</w:pPr>
    </w:p>
    <w:p w:rsidR="002F0B48" w:rsidRPr="00211AD7" w:rsidRDefault="002F0B48" w:rsidP="002F0B48">
      <w:pPr>
        <w:shd w:val="clear" w:color="auto" w:fill="FFFFFF"/>
        <w:tabs>
          <w:tab w:val="left" w:pos="4395"/>
          <w:tab w:val="left" w:pos="6619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</w:pPr>
      <w:r w:rsidRPr="00211AD7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>График</w:t>
      </w:r>
    </w:p>
    <w:p w:rsidR="00AF71FF" w:rsidRDefault="002F0B48" w:rsidP="00595A81">
      <w:pPr>
        <w:widowControl w:val="0"/>
        <w:shd w:val="clear" w:color="auto" w:fill="FFFFFF"/>
        <w:tabs>
          <w:tab w:val="left" w:pos="4395"/>
          <w:tab w:val="left" w:pos="6254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11AD7">
        <w:rPr>
          <w:rFonts w:ascii="Times New Roman" w:eastAsia="Calibri" w:hAnsi="Times New Roman" w:cs="Times New Roman"/>
          <w:sz w:val="26"/>
          <w:szCs w:val="26"/>
        </w:rPr>
        <w:t xml:space="preserve">проведения </w:t>
      </w:r>
      <w:r w:rsidRPr="00211AD7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оценки обеспечения</w:t>
      </w:r>
      <w:r w:rsidRPr="00211AD7">
        <w:rPr>
          <w:rFonts w:ascii="Times New Roman" w:eastAsia="Calibri" w:hAnsi="Times New Roman" w:cs="Times New Roman"/>
          <w:sz w:val="26"/>
          <w:szCs w:val="26"/>
        </w:rPr>
        <w:t xml:space="preserve"> готовности к отопительному периоду 2025 - 2026</w:t>
      </w:r>
      <w:r w:rsidRPr="00BF54C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F0B48" w:rsidRPr="004B05A4" w:rsidRDefault="002F0B48" w:rsidP="00595A81">
      <w:pPr>
        <w:widowControl w:val="0"/>
        <w:shd w:val="clear" w:color="auto" w:fill="FFFFFF"/>
        <w:tabs>
          <w:tab w:val="left" w:pos="4395"/>
          <w:tab w:val="left" w:pos="6254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Courier New"/>
          <w:sz w:val="26"/>
          <w:szCs w:val="26"/>
        </w:rPr>
      </w:pPr>
      <w:r w:rsidRPr="00211AD7">
        <w:rPr>
          <w:rFonts w:ascii="Times New Roman" w:eastAsia="Calibri" w:hAnsi="Times New Roman" w:cs="Times New Roman"/>
          <w:sz w:val="26"/>
          <w:szCs w:val="26"/>
        </w:rPr>
        <w:t>(График предоставления документов для проведения оценки обеспечения готовности к отопительному периоду 2025-2025)</w:t>
      </w:r>
    </w:p>
    <w:tbl>
      <w:tblPr>
        <w:tblW w:w="46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4500"/>
        <w:gridCol w:w="711"/>
        <w:gridCol w:w="713"/>
        <w:gridCol w:w="713"/>
        <w:gridCol w:w="713"/>
        <w:gridCol w:w="713"/>
        <w:gridCol w:w="668"/>
        <w:gridCol w:w="848"/>
        <w:gridCol w:w="708"/>
        <w:gridCol w:w="853"/>
        <w:gridCol w:w="708"/>
        <w:gridCol w:w="851"/>
      </w:tblGrid>
      <w:tr w:rsidR="0053326D" w:rsidRPr="00BF54C4" w:rsidTr="005775DF">
        <w:trPr>
          <w:tblHeader/>
          <w:jc w:val="center"/>
        </w:trPr>
        <w:tc>
          <w:tcPr>
            <w:tcW w:w="283" w:type="pct"/>
            <w:vMerge w:val="restart"/>
            <w:vAlign w:val="center"/>
          </w:tcPr>
          <w:p w:rsidR="0053326D" w:rsidRPr="00BF54C4" w:rsidRDefault="0053326D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ab/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ab/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№ п/п</w:t>
            </w:r>
          </w:p>
        </w:tc>
        <w:tc>
          <w:tcPr>
            <w:tcW w:w="1671" w:type="pct"/>
            <w:vMerge w:val="restart"/>
            <w:vAlign w:val="center"/>
          </w:tcPr>
          <w:p w:rsidR="0053326D" w:rsidRPr="00BF54C4" w:rsidRDefault="0053326D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Наименование организаций</w:t>
            </w:r>
          </w:p>
        </w:tc>
        <w:tc>
          <w:tcPr>
            <w:tcW w:w="3045" w:type="pct"/>
            <w:gridSpan w:val="11"/>
          </w:tcPr>
          <w:p w:rsidR="0053326D" w:rsidRPr="00211AD7" w:rsidRDefault="0053326D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Дата проведения проверок</w:t>
            </w:r>
          </w:p>
        </w:tc>
      </w:tr>
      <w:tr w:rsidR="005775DF" w:rsidRPr="00E61B69" w:rsidTr="005775DF">
        <w:trPr>
          <w:cantSplit/>
          <w:trHeight w:val="1301"/>
          <w:tblHeader/>
          <w:jc w:val="center"/>
        </w:trPr>
        <w:tc>
          <w:tcPr>
            <w:tcW w:w="283" w:type="pct"/>
            <w:vMerge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1671" w:type="pct"/>
            <w:vMerge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4" w:type="pct"/>
            <w:textDirection w:val="btLr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04.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08.2025</w:t>
            </w:r>
          </w:p>
        </w:tc>
        <w:tc>
          <w:tcPr>
            <w:tcW w:w="265" w:type="pct"/>
            <w:textDirection w:val="btLr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05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.08.2025</w:t>
            </w:r>
          </w:p>
        </w:tc>
        <w:tc>
          <w:tcPr>
            <w:tcW w:w="265" w:type="pct"/>
            <w:textDirection w:val="btLr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06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.08.2025</w:t>
            </w:r>
          </w:p>
        </w:tc>
        <w:tc>
          <w:tcPr>
            <w:tcW w:w="265" w:type="pct"/>
            <w:textDirection w:val="btLr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07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.08.202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65" w:type="pct"/>
            <w:textDirection w:val="btLr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08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.08.202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48" w:type="pct"/>
            <w:textDirection w:val="btLr"/>
            <w:vAlign w:val="center"/>
          </w:tcPr>
          <w:p w:rsidR="005775DF" w:rsidRPr="00E61B69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11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.08.202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5" w:type="pct"/>
            <w:textDirection w:val="btLr"/>
            <w:vAlign w:val="center"/>
          </w:tcPr>
          <w:p w:rsidR="005775DF" w:rsidRPr="00E61B69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25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9.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202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63" w:type="pct"/>
            <w:textDirection w:val="btLr"/>
            <w:vAlign w:val="center"/>
          </w:tcPr>
          <w:p w:rsidR="005775DF" w:rsidRPr="00E61B69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.09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.202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7" w:type="pct"/>
            <w:textDirection w:val="btLr"/>
            <w:vAlign w:val="center"/>
          </w:tcPr>
          <w:p w:rsidR="005775DF" w:rsidRPr="00E61B69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10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.202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63" w:type="pct"/>
            <w:textDirection w:val="btLr"/>
            <w:vAlign w:val="center"/>
          </w:tcPr>
          <w:p w:rsidR="005775DF" w:rsidRPr="00E61B69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02.10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316" w:type="pct"/>
            <w:textDirection w:val="btLr"/>
            <w:vAlign w:val="center"/>
          </w:tcPr>
          <w:p w:rsidR="005775DF" w:rsidRPr="00E61B69" w:rsidRDefault="005775DF" w:rsidP="00595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03.10</w:t>
            </w:r>
            <w:r w:rsidRPr="00E61B69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.2025</w:t>
            </w:r>
          </w:p>
        </w:tc>
      </w:tr>
      <w:tr w:rsidR="005775DF" w:rsidRPr="00BF54C4" w:rsidTr="005775DF">
        <w:trPr>
          <w:cantSplit/>
          <w:trHeight w:val="598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71" w:type="pct"/>
            <w:shd w:val="clear" w:color="auto" w:fill="auto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ООО «Северный Управдом»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 xml:space="preserve"> 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tabs>
                <w:tab w:val="center" w:pos="1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48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cantSplit/>
          <w:trHeight w:val="598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71" w:type="pct"/>
            <w:shd w:val="clear" w:color="auto" w:fill="auto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 xml:space="preserve">ООО « 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Заполярный жилищный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 xml:space="preserve"> трест»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 xml:space="preserve">, 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48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cantSplit/>
          <w:trHeight w:val="598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71" w:type="pct"/>
            <w:shd w:val="clear" w:color="auto" w:fill="auto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ООО «Будущее»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48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cantSplit/>
          <w:trHeight w:val="598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ООО «Талнахбыт»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48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cantSplit/>
          <w:trHeight w:val="598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ООО «СеверныйБыт»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48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cantSplit/>
          <w:trHeight w:val="598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ООО «УК «Город»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48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cantSplit/>
          <w:trHeight w:val="598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ООО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 xml:space="preserve"> 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«Нордсервис»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48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cantSplit/>
          <w:trHeight w:val="598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595A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ООО «УК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 xml:space="preserve"> 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«Жилкомсервис-Норильск»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48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textDirection w:val="btLr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trHeight w:val="930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lastRenderedPageBreak/>
              <w:t>9</w:t>
            </w:r>
          </w:p>
        </w:tc>
        <w:tc>
          <w:tcPr>
            <w:tcW w:w="1671" w:type="pct"/>
            <w:vAlign w:val="center"/>
          </w:tcPr>
          <w:p w:rsidR="005775DF" w:rsidRPr="004340B9" w:rsidRDefault="005775DF" w:rsidP="004340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C17715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Потребители тепловой энергии</w:t>
            </w: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 xml:space="preserve"> (Пообъектный перечень согласно Приложения 1, к настоящей Программе)</w:t>
            </w:r>
          </w:p>
        </w:tc>
        <w:tc>
          <w:tcPr>
            <w:tcW w:w="264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5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48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315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  <w:tc>
          <w:tcPr>
            <w:tcW w:w="316" w:type="pct"/>
            <w:vAlign w:val="center"/>
          </w:tcPr>
          <w:p w:rsidR="005775DF" w:rsidRPr="004340B9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trHeight w:val="930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174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МУП «Коммунальные объединенные системы»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48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6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trHeight w:val="930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8174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8174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Управление «Тепловодоснабжение»</w:t>
            </w:r>
          </w:p>
          <w:p w:rsidR="005775DF" w:rsidRPr="00BF54C4" w:rsidRDefault="005775DF" w:rsidP="008174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  <w:t>АО «Норильско-Таймырская энергетическая компания»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48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317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6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trHeight w:val="930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AD0C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>Теплоэлектроцентрал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 xml:space="preserve"> – 1 АО «Норильско-Таймырская энергетическая компания»                            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48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6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trHeight w:val="930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AD0C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>Теплоэлектроцентрал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 xml:space="preserve"> – 2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 xml:space="preserve">АО «Норильско-Таймырская энергетическая компания»                            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48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316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trHeight w:val="930"/>
          <w:jc w:val="center"/>
        </w:trPr>
        <w:tc>
          <w:tcPr>
            <w:tcW w:w="283" w:type="pct"/>
            <w:vAlign w:val="center"/>
          </w:tcPr>
          <w:p w:rsidR="005775DF" w:rsidRPr="00BF54C4" w:rsidRDefault="005775DF" w:rsidP="00AD0C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671" w:type="pct"/>
            <w:vAlign w:val="center"/>
          </w:tcPr>
          <w:p w:rsidR="005775DF" w:rsidRPr="00BF54C4" w:rsidRDefault="005775DF" w:rsidP="008838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>Теплоэлектроцентрал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 xml:space="preserve"> – 3 АО «Норильско-Таймырская энергетическая компания»                            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48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6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 w:rsidRPr="005A2671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  <w:p w:rsidR="005775DF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  <w:tr w:rsidR="005775DF" w:rsidRPr="00BF54C4" w:rsidTr="005775DF">
        <w:trPr>
          <w:trHeight w:val="930"/>
          <w:jc w:val="center"/>
        </w:trPr>
        <w:tc>
          <w:tcPr>
            <w:tcW w:w="283" w:type="pct"/>
            <w:vAlign w:val="center"/>
          </w:tcPr>
          <w:p w:rsidR="005775DF" w:rsidRDefault="005775DF" w:rsidP="008174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671" w:type="pct"/>
            <w:vAlign w:val="center"/>
          </w:tcPr>
          <w:p w:rsidR="005775DF" w:rsidRPr="004340B9" w:rsidRDefault="005775DF" w:rsidP="008838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Энергоблок п. Снежногорск, Электрокотельная №1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п. </w:t>
            </w: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Снежногорск</w:t>
            </w:r>
          </w:p>
        </w:tc>
        <w:tc>
          <w:tcPr>
            <w:tcW w:w="264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48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5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7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263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</w:p>
        </w:tc>
        <w:tc>
          <w:tcPr>
            <w:tcW w:w="316" w:type="pct"/>
            <w:vAlign w:val="center"/>
          </w:tcPr>
          <w:p w:rsidR="005775DF" w:rsidRPr="005A2671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х</w:t>
            </w:r>
          </w:p>
          <w:p w:rsidR="005775DF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5775DF" w:rsidRDefault="005775DF" w:rsidP="004F08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</w:pPr>
          </w:p>
        </w:tc>
      </w:tr>
    </w:tbl>
    <w:p w:rsidR="0053326D" w:rsidRPr="00BF54C4" w:rsidRDefault="0053326D" w:rsidP="0053326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ru-RU"/>
        </w:rPr>
      </w:pPr>
    </w:p>
    <w:p w:rsidR="0053326D" w:rsidRPr="004B05A4" w:rsidRDefault="0053326D" w:rsidP="0053326D">
      <w:pPr>
        <w:autoSpaceDE w:val="0"/>
        <w:autoSpaceDN w:val="0"/>
        <w:adjustRightInd w:val="0"/>
        <w:spacing w:after="0" w:line="228" w:lineRule="auto"/>
        <w:ind w:firstLine="5670"/>
        <w:jc w:val="center"/>
        <w:rPr>
          <w:rFonts w:ascii="Times New Roman" w:eastAsia="Calibri" w:hAnsi="Times New Roman" w:cs="Courier New"/>
          <w:sz w:val="26"/>
          <w:szCs w:val="26"/>
        </w:rPr>
      </w:pPr>
    </w:p>
    <w:p w:rsidR="00B26CD7" w:rsidRDefault="005775DF"/>
    <w:sectPr w:rsidR="00B26CD7" w:rsidSect="00052F0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F4B" w:rsidRDefault="00B91F4B" w:rsidP="00B91F4B">
      <w:pPr>
        <w:spacing w:after="0" w:line="240" w:lineRule="auto"/>
      </w:pPr>
      <w:r>
        <w:separator/>
      </w:r>
    </w:p>
  </w:endnote>
  <w:endnote w:type="continuationSeparator" w:id="0">
    <w:p w:rsidR="00B91F4B" w:rsidRDefault="00B91F4B" w:rsidP="00B91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F4B" w:rsidRDefault="00B91F4B" w:rsidP="00B91F4B">
      <w:pPr>
        <w:spacing w:after="0" w:line="240" w:lineRule="auto"/>
      </w:pPr>
      <w:r>
        <w:separator/>
      </w:r>
    </w:p>
  </w:footnote>
  <w:footnote w:type="continuationSeparator" w:id="0">
    <w:p w:rsidR="00B91F4B" w:rsidRDefault="00B91F4B" w:rsidP="00B91F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E1D"/>
    <w:rsid w:val="000B3562"/>
    <w:rsid w:val="000C3D49"/>
    <w:rsid w:val="002F0B48"/>
    <w:rsid w:val="004340B9"/>
    <w:rsid w:val="004F08F4"/>
    <w:rsid w:val="0053326D"/>
    <w:rsid w:val="005775DF"/>
    <w:rsid w:val="00585B67"/>
    <w:rsid w:val="00595A81"/>
    <w:rsid w:val="005D4AA4"/>
    <w:rsid w:val="00817491"/>
    <w:rsid w:val="00864016"/>
    <w:rsid w:val="00AD0CE9"/>
    <w:rsid w:val="00AE5EA1"/>
    <w:rsid w:val="00AF71FF"/>
    <w:rsid w:val="00B91F4B"/>
    <w:rsid w:val="00BB3173"/>
    <w:rsid w:val="00C37A05"/>
    <w:rsid w:val="00D06060"/>
    <w:rsid w:val="00E31175"/>
    <w:rsid w:val="00E61B69"/>
    <w:rsid w:val="00E96E1D"/>
    <w:rsid w:val="00ED4F67"/>
    <w:rsid w:val="00EF38A0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3E2E"/>
  <w15:chartTrackingRefBased/>
  <w15:docId w15:val="{7C4F9F1C-E102-4B25-8A36-E6511F295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1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1B69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AD0CE9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AD0CE9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B91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1F4B"/>
  </w:style>
  <w:style w:type="paragraph" w:styleId="aa">
    <w:name w:val="footer"/>
    <w:basedOn w:val="a"/>
    <w:link w:val="ab"/>
    <w:uiPriority w:val="99"/>
    <w:unhideWhenUsed/>
    <w:rsid w:val="00B91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1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39CE-ED49-438F-AA92-F5645CE1B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Кильдибаева Рауза Сагынаевна</cp:lastModifiedBy>
  <cp:revision>19</cp:revision>
  <cp:lastPrinted>2025-07-10T10:00:00Z</cp:lastPrinted>
  <dcterms:created xsi:type="dcterms:W3CDTF">2025-05-29T07:08:00Z</dcterms:created>
  <dcterms:modified xsi:type="dcterms:W3CDTF">2025-07-10T10:41:00Z</dcterms:modified>
</cp:coreProperties>
</file>